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0BABB" w14:textId="77777777" w:rsidR="00BE3421" w:rsidRDefault="006D7CD7">
      <w:r>
        <w:rPr>
          <w:noProof/>
        </w:rPr>
        <w:drawing>
          <wp:inline distT="0" distB="0" distL="0" distR="0" wp14:anchorId="26B14DC4" wp14:editId="7B0129A6">
            <wp:extent cx="6065169"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5169" cy="1714500"/>
                    </a:xfrm>
                    <a:prstGeom prst="rect">
                      <a:avLst/>
                    </a:prstGeom>
                    <a:noFill/>
                    <a:ln>
                      <a:noFill/>
                    </a:ln>
                  </pic:spPr>
                </pic:pic>
              </a:graphicData>
            </a:graphic>
          </wp:inline>
        </w:drawing>
      </w:r>
    </w:p>
    <w:p w14:paraId="06B8735A" w14:textId="77777777" w:rsidR="006D7CD7" w:rsidRDefault="006D7CD7"/>
    <w:p w14:paraId="71352C87"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130E3D"/>
          <w:sz w:val="48"/>
          <w:szCs w:val="48"/>
        </w:rPr>
      </w:pPr>
      <w:r>
        <w:rPr>
          <w:rFonts w:ascii="Times New Roman" w:hAnsi="Times New Roman" w:cs="Times New Roman"/>
          <w:b/>
          <w:bCs/>
          <w:color w:val="130E3D"/>
          <w:sz w:val="48"/>
          <w:szCs w:val="48"/>
        </w:rPr>
        <w:t>Frozen Semen Contract</w:t>
      </w:r>
    </w:p>
    <w:p w14:paraId="6C4C3142"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This contract made by and between Watermark Farm (“The Rawles”) and</w:t>
      </w:r>
      <w:r>
        <w:rPr>
          <w:rFonts w:ascii="Times New Roman" w:hAnsi="Times New Roman" w:cs="Times New Roman"/>
          <w:color w:val="000000"/>
        </w:rPr>
        <w:tab/>
        <w:t xml:space="preserve">(Purchaser) for breeding of the Mare named: </w:t>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t>______________________________</w:t>
      </w:r>
    </w:p>
    <w:p w14:paraId="1FFA1FCC" w14:textId="63759D38"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Registration #:_____________________________</w:t>
      </w:r>
      <w:r>
        <w:rPr>
          <w:rFonts w:ascii="Times New Roman" w:hAnsi="Times New Roman" w:cs="Times New Roman"/>
          <w:color w:val="000000"/>
        </w:rPr>
        <w:tab/>
        <w:t>to the Stallion named __</w:t>
      </w:r>
      <w:r w:rsidR="00D244D2">
        <w:rPr>
          <w:rFonts w:ascii="Times New Roman" w:hAnsi="Times New Roman" w:cs="Times New Roman"/>
          <w:color w:val="000000"/>
        </w:rPr>
        <w:t>____________________for the 2014</w:t>
      </w:r>
      <w:r>
        <w:rPr>
          <w:rFonts w:ascii="Times New Roman" w:hAnsi="Times New Roman" w:cs="Times New Roman"/>
          <w:color w:val="000000"/>
        </w:rPr>
        <w:t xml:space="preserve"> breeding season (“Present Breeding Season”); subject to the following terms and conditions:</w:t>
      </w:r>
    </w:p>
    <w:p w14:paraId="59A28630"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ab/>
        <w:t>PURCHASER WOULD LIKE TO USE:</w:t>
      </w:r>
    </w:p>
    <w:p w14:paraId="467A8B1C" w14:textId="0683BBAA"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rPr>
      </w:pPr>
      <w:r>
        <w:rPr>
          <w:rFonts w:ascii="Times New Roman" w:hAnsi="Times New Roman" w:cs="Times New Roman"/>
          <w:b/>
          <w:bCs/>
          <w:color w:val="000000"/>
        </w:rPr>
        <w:t>Frozen Semen</w:t>
      </w:r>
    </w:p>
    <w:p w14:paraId="0248DAFF"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b/>
          <w:bCs/>
          <w:color w:val="000000"/>
        </w:rPr>
        <w:t>2.</w:t>
      </w:r>
      <w:r>
        <w:rPr>
          <w:rFonts w:ascii="Times New Roman" w:hAnsi="Times New Roman" w:cs="Times New Roman"/>
          <w:b/>
          <w:bCs/>
          <w:color w:val="000000"/>
        </w:rPr>
        <w:tab/>
        <w:t xml:space="preserve">THE MARE: </w:t>
      </w:r>
      <w:r>
        <w:rPr>
          <w:rFonts w:ascii="Times New Roman" w:hAnsi="Times New Roman" w:cs="Times New Roman"/>
          <w:color w:val="000000"/>
        </w:rPr>
        <w:t>The mare to be so bred is (Breed): ______________________</w:t>
      </w:r>
    </w:p>
    <w:p w14:paraId="321D5951" w14:textId="238DD137" w:rsidR="00D244D2" w:rsidRDefault="00D244D2"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t>Registration #: ________________</w:t>
      </w:r>
      <w:r>
        <w:softHyphen/>
      </w:r>
      <w:r>
        <w:softHyphen/>
      </w:r>
      <w:r>
        <w:softHyphen/>
      </w:r>
      <w:r>
        <w:softHyphen/>
      </w:r>
      <w:r>
        <w:softHyphen/>
        <w:t>______</w:t>
      </w:r>
    </w:p>
    <w:p w14:paraId="07352F60" w14:textId="42BACA2D"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Color   ____________Year Foaled ______________ Sired by:_______________</w:t>
      </w:r>
    </w:p>
    <w:p w14:paraId="42654C25" w14:textId="599E6B5A"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Out of: ________________  Sired by: ______________________</w:t>
      </w:r>
    </w:p>
    <w:p w14:paraId="12EAED4D"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327100B" w14:textId="2D89475E"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7A4DA9">
        <w:rPr>
          <w:rFonts w:ascii="Times New Roman" w:hAnsi="Times New Roman" w:cs="Times New Roman"/>
          <w:b/>
          <w:color w:val="000000"/>
        </w:rPr>
        <w:t>3.</w:t>
      </w:r>
      <w:r>
        <w:rPr>
          <w:rFonts w:ascii="Times New Roman" w:hAnsi="Times New Roman" w:cs="Times New Roman"/>
          <w:color w:val="000000"/>
        </w:rPr>
        <w:tab/>
      </w:r>
      <w:r>
        <w:rPr>
          <w:rFonts w:ascii="Times New Roman" w:hAnsi="Times New Roman" w:cs="Times New Roman"/>
          <w:b/>
          <w:bCs/>
          <w:color w:val="000000"/>
        </w:rPr>
        <w:t>FEES</w:t>
      </w:r>
      <w:r>
        <w:rPr>
          <w:rFonts w:ascii="Times New Roman" w:hAnsi="Times New Roman" w:cs="Times New Roman"/>
          <w:color w:val="000000"/>
        </w:rPr>
        <w:t>: Purchaser agrees to pay Watermark Farm the following fees:</w:t>
      </w:r>
    </w:p>
    <w:p w14:paraId="780A7129" w14:textId="72A24FEA"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Frozen semen from Watermark Farm is purchased by the breeding dose. The listed price for each stallion is for a single dose (# of straws determined by SBS) to be utilized for a single insemination. </w:t>
      </w:r>
    </w:p>
    <w:p w14:paraId="57E0C003" w14:textId="77777777" w:rsidR="00D244D2" w:rsidRDefault="00D244D2"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44E32DE" w14:textId="19102F45"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b/>
          <w:bCs/>
          <w:color w:val="000000"/>
        </w:rPr>
        <w:t>Adamant</w:t>
      </w:r>
      <w:r w:rsidR="00D244D2">
        <w:rPr>
          <w:rFonts w:ascii="Times New Roman" w:hAnsi="Times New Roman" w:cs="Times New Roman"/>
          <w:color w:val="000000"/>
        </w:rPr>
        <w:t>: $4</w:t>
      </w:r>
      <w:r>
        <w:rPr>
          <w:rFonts w:ascii="Times New Roman" w:hAnsi="Times New Roman" w:cs="Times New Roman"/>
          <w:color w:val="000000"/>
        </w:rPr>
        <w:t xml:space="preserve">50 </w:t>
      </w:r>
      <w:r>
        <w:rPr>
          <w:rFonts w:ascii="Times New Roman" w:hAnsi="Times New Roman" w:cs="Times New Roman"/>
          <w:b/>
          <w:bCs/>
          <w:color w:val="000000"/>
        </w:rPr>
        <w:t xml:space="preserve">Waldaire </w:t>
      </w:r>
      <w:r w:rsidR="00D244D2">
        <w:rPr>
          <w:rFonts w:ascii="Times New Roman" w:hAnsi="Times New Roman" w:cs="Times New Roman"/>
          <w:color w:val="000000"/>
        </w:rPr>
        <w:t>$40</w:t>
      </w:r>
      <w:r>
        <w:rPr>
          <w:rFonts w:ascii="Times New Roman" w:hAnsi="Times New Roman" w:cs="Times New Roman"/>
          <w:color w:val="000000"/>
        </w:rPr>
        <w:t xml:space="preserve">0 </w:t>
      </w:r>
      <w:r>
        <w:rPr>
          <w:rFonts w:ascii="Times New Roman" w:hAnsi="Times New Roman" w:cs="Times New Roman"/>
          <w:b/>
          <w:bCs/>
          <w:color w:val="000000"/>
        </w:rPr>
        <w:t xml:space="preserve">Showtime WF: </w:t>
      </w:r>
      <w:r w:rsidR="00D244D2">
        <w:rPr>
          <w:rFonts w:ascii="Times New Roman" w:hAnsi="Times New Roman" w:cs="Times New Roman"/>
          <w:color w:val="000000"/>
        </w:rPr>
        <w:t>$20</w:t>
      </w:r>
      <w:r>
        <w:rPr>
          <w:rFonts w:ascii="Times New Roman" w:hAnsi="Times New Roman" w:cs="Times New Roman"/>
          <w:color w:val="000000"/>
        </w:rPr>
        <w:t xml:space="preserve">0 </w:t>
      </w:r>
      <w:r>
        <w:rPr>
          <w:rFonts w:ascii="Times New Roman" w:hAnsi="Times New Roman" w:cs="Times New Roman"/>
          <w:b/>
          <w:bCs/>
          <w:color w:val="000000"/>
        </w:rPr>
        <w:t>Wizard WF</w:t>
      </w:r>
      <w:r w:rsidR="00D244D2">
        <w:rPr>
          <w:rFonts w:ascii="Times New Roman" w:hAnsi="Times New Roman" w:cs="Times New Roman"/>
          <w:color w:val="000000"/>
        </w:rPr>
        <w:t>: $30</w:t>
      </w:r>
      <w:r>
        <w:rPr>
          <w:rFonts w:ascii="Times New Roman" w:hAnsi="Times New Roman" w:cs="Times New Roman"/>
          <w:color w:val="000000"/>
        </w:rPr>
        <w:t>0</w:t>
      </w:r>
    </w:p>
    <w:p w14:paraId="1811A598"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70239F4" w14:textId="6CC35B1D"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b/>
          <w:bCs/>
          <w:color w:val="000000"/>
        </w:rPr>
        <w:t>Again and Again</w:t>
      </w:r>
      <w:r w:rsidR="00D244D2">
        <w:rPr>
          <w:rFonts w:ascii="Times New Roman" w:hAnsi="Times New Roman" w:cs="Times New Roman"/>
          <w:color w:val="000000"/>
        </w:rPr>
        <w:t>: $45</w:t>
      </w:r>
      <w:r>
        <w:rPr>
          <w:rFonts w:ascii="Times New Roman" w:hAnsi="Times New Roman" w:cs="Times New Roman"/>
          <w:color w:val="000000"/>
        </w:rPr>
        <w:t xml:space="preserve">0 </w:t>
      </w:r>
      <w:r>
        <w:rPr>
          <w:rFonts w:ascii="Times New Roman" w:hAnsi="Times New Roman" w:cs="Times New Roman"/>
          <w:b/>
          <w:bCs/>
          <w:color w:val="000000"/>
        </w:rPr>
        <w:t xml:space="preserve">Avebury WF: </w:t>
      </w:r>
      <w:r w:rsidR="00D244D2">
        <w:rPr>
          <w:rFonts w:ascii="Times New Roman" w:hAnsi="Times New Roman" w:cs="Times New Roman"/>
          <w:color w:val="000000"/>
        </w:rPr>
        <w:t>$30</w:t>
      </w:r>
      <w:r>
        <w:rPr>
          <w:rFonts w:ascii="Times New Roman" w:hAnsi="Times New Roman" w:cs="Times New Roman"/>
          <w:color w:val="000000"/>
        </w:rPr>
        <w:t xml:space="preserve">0 </w:t>
      </w:r>
      <w:r>
        <w:rPr>
          <w:rFonts w:ascii="Times New Roman" w:hAnsi="Times New Roman" w:cs="Times New Roman"/>
          <w:b/>
          <w:bCs/>
          <w:color w:val="000000"/>
        </w:rPr>
        <w:t xml:space="preserve">Dressage Royal: </w:t>
      </w:r>
      <w:r w:rsidR="00D244D2">
        <w:rPr>
          <w:rFonts w:ascii="Times New Roman" w:hAnsi="Times New Roman" w:cs="Times New Roman"/>
          <w:color w:val="000000"/>
        </w:rPr>
        <w:t>$8</w:t>
      </w:r>
      <w:bookmarkStart w:id="0" w:name="_GoBack"/>
      <w:bookmarkEnd w:id="0"/>
      <w:r>
        <w:rPr>
          <w:rFonts w:ascii="Times New Roman" w:hAnsi="Times New Roman" w:cs="Times New Roman"/>
          <w:color w:val="000000"/>
        </w:rPr>
        <w:t>50</w:t>
      </w:r>
    </w:p>
    <w:p w14:paraId="43A433E5"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B760E2C" w14:textId="0D67B7BA"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(please circle your stallion of choice) _______________ Doses</w:t>
      </w:r>
    </w:p>
    <w:p w14:paraId="0B0A813C"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The sale of frozen semen will contain no warranty, guarantee or liability for Watermark Farm or the agents of Watermark Farm. All frozen semen is tested EVA &amp; CEM Negative. All fees must be paid in full before </w:t>
      </w:r>
      <w:r>
        <w:rPr>
          <w:rFonts w:ascii="Times New Roman" w:hAnsi="Times New Roman" w:cs="Times New Roman"/>
          <w:b/>
          <w:bCs/>
          <w:color w:val="000000"/>
        </w:rPr>
        <w:t xml:space="preserve">any </w:t>
      </w:r>
      <w:r>
        <w:rPr>
          <w:rFonts w:ascii="Times New Roman" w:hAnsi="Times New Roman" w:cs="Times New Roman"/>
          <w:color w:val="000000"/>
        </w:rPr>
        <w:t>semen will be shipped.</w:t>
      </w:r>
    </w:p>
    <w:p w14:paraId="2D0C86B5"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Mare Passport must be completed by October 30 of the breeding year.</w:t>
      </w:r>
    </w:p>
    <w:p w14:paraId="5498922A"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Frozen semen tanks must be returned to Select Breeders Services of Colora, MD. The rental fees, shipping and handling of all frozen semen will be billed </w:t>
      </w:r>
      <w:r>
        <w:rPr>
          <w:rFonts w:ascii="Times New Roman" w:hAnsi="Times New Roman" w:cs="Times New Roman"/>
          <w:b/>
          <w:bCs/>
          <w:color w:val="000000"/>
        </w:rPr>
        <w:t xml:space="preserve">directly </w:t>
      </w:r>
      <w:r>
        <w:rPr>
          <w:rFonts w:ascii="Times New Roman" w:hAnsi="Times New Roman" w:cs="Times New Roman"/>
          <w:color w:val="000000"/>
        </w:rPr>
        <w:t>to the mare owner by SBS. All breeding fees must be paid to Watermark Farm in advance. Shipping arrangements must also be done in advance in cooperation with Select Breeders Services.</w:t>
      </w:r>
    </w:p>
    <w:p w14:paraId="7C2C28E0"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Returning the container: After the receipt and use of the semen, the vapor shipper must be returned </w:t>
      </w:r>
      <w:r>
        <w:rPr>
          <w:rFonts w:ascii="Times New Roman" w:hAnsi="Times New Roman" w:cs="Times New Roman"/>
          <w:b/>
          <w:bCs/>
          <w:color w:val="000000"/>
        </w:rPr>
        <w:t xml:space="preserve">immedi- ately </w:t>
      </w:r>
      <w:r>
        <w:rPr>
          <w:rFonts w:ascii="Times New Roman" w:hAnsi="Times New Roman" w:cs="Times New Roman"/>
          <w:color w:val="000000"/>
        </w:rPr>
        <w:t>to SBS. Select Breeders Services, 1088 Nesbitt Road, Colora, MD 21917. Telephone (877) 658-3228, Fax (410) 658-3339. Email: info@selectbreeders.com</w:t>
      </w:r>
    </w:p>
    <w:p w14:paraId="475DCF46"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lastRenderedPageBreak/>
        <w:t>ALL FEES AND COSTS MUST BE PAID 10 DAYS BEFORE SEMEN WILL BE SHIPPED.</w:t>
      </w:r>
    </w:p>
    <w:p w14:paraId="531DA7A7" w14:textId="388881DC" w:rsidR="007A4DA9" w:rsidRP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color w:val="000000"/>
        </w:rPr>
        <w:tab/>
      </w:r>
      <w:r>
        <w:rPr>
          <w:rFonts w:ascii="Times New Roman" w:hAnsi="Times New Roman" w:cs="Times New Roman"/>
          <w:b/>
          <w:bCs/>
          <w:color w:val="000000"/>
        </w:rPr>
        <w:t xml:space="preserve">Reservations for semen: </w:t>
      </w:r>
      <w:r>
        <w:rPr>
          <w:rFonts w:ascii="Times New Roman" w:hAnsi="Times New Roman" w:cs="Times New Roman"/>
          <w:color w:val="000000"/>
        </w:rPr>
        <w:t>Due to the nature of frozen semen, the Mare Owner hereby understands that there are limited quantities of Waldaire, Showtime WF, Adamant and Again and Again Frozen Semen and that it will be sold on a case by case basis. Dressage Royal is available for distribution in North America only. Ample supplies from Avebury WF and Wizard are available for purchase. Avebury WF and Waldaire can be exported to the EU.</w:t>
      </w:r>
    </w:p>
    <w:p w14:paraId="33B58E21" w14:textId="03733D4F"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5.</w:t>
      </w:r>
      <w:r>
        <w:rPr>
          <w:rFonts w:ascii="Times New Roman" w:hAnsi="Times New Roman" w:cs="Times New Roman"/>
          <w:color w:val="000000"/>
        </w:rPr>
        <w:tab/>
      </w:r>
      <w:r>
        <w:rPr>
          <w:rFonts w:ascii="Times New Roman" w:hAnsi="Times New Roman" w:cs="Times New Roman"/>
          <w:b/>
          <w:bCs/>
          <w:color w:val="000000"/>
        </w:rPr>
        <w:t xml:space="preserve">Return of service: </w:t>
      </w:r>
      <w:r>
        <w:rPr>
          <w:rFonts w:ascii="Times New Roman" w:hAnsi="Times New Roman" w:cs="Times New Roman"/>
          <w:i/>
          <w:iCs/>
          <w:color w:val="000000"/>
        </w:rPr>
        <w:t>I understand and acknowledge that the return of service d</w:t>
      </w:r>
      <w:r w:rsidR="009434FD">
        <w:rPr>
          <w:rFonts w:ascii="Times New Roman" w:hAnsi="Times New Roman" w:cs="Times New Roman"/>
          <w:i/>
          <w:iCs/>
          <w:color w:val="000000"/>
        </w:rPr>
        <w:t>oes not apply to the sale of Fro</w:t>
      </w:r>
      <w:r>
        <w:rPr>
          <w:rFonts w:ascii="Times New Roman" w:hAnsi="Times New Roman" w:cs="Times New Roman"/>
          <w:i/>
          <w:iCs/>
          <w:color w:val="000000"/>
        </w:rPr>
        <w:t>zen Semen.</w:t>
      </w:r>
      <w:r>
        <w:rPr>
          <w:rFonts w:ascii="Times New Roman" w:hAnsi="Times New Roman" w:cs="Times New Roman"/>
          <w:i/>
          <w:iCs/>
          <w:color w:val="000000"/>
        </w:rPr>
        <w:tab/>
      </w:r>
      <w:r>
        <w:rPr>
          <w:rFonts w:ascii="Times New Roman" w:hAnsi="Times New Roman" w:cs="Times New Roman"/>
          <w:color w:val="000000"/>
        </w:rPr>
        <w:t>(Mare Owner initials)</w:t>
      </w:r>
    </w:p>
    <w:p w14:paraId="24FE0191"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000000"/>
        </w:rPr>
      </w:pPr>
      <w:r>
        <w:rPr>
          <w:rFonts w:ascii="Times New Roman" w:hAnsi="Times New Roman" w:cs="Times New Roman"/>
          <w:color w:val="000000"/>
        </w:rPr>
        <w:t>6.</w:t>
      </w:r>
      <w:r>
        <w:rPr>
          <w:rFonts w:ascii="Times New Roman" w:hAnsi="Times New Roman" w:cs="Times New Roman"/>
          <w:color w:val="000000"/>
        </w:rPr>
        <w:tab/>
      </w:r>
      <w:r>
        <w:rPr>
          <w:rFonts w:ascii="Times New Roman" w:hAnsi="Times New Roman" w:cs="Times New Roman"/>
          <w:b/>
          <w:bCs/>
          <w:color w:val="000000"/>
        </w:rPr>
        <w:t>Refund of Fees</w:t>
      </w:r>
      <w:r>
        <w:rPr>
          <w:rFonts w:ascii="Times New Roman" w:hAnsi="Times New Roman" w:cs="Times New Roman"/>
          <w:color w:val="000000"/>
        </w:rPr>
        <w:t xml:space="preserve">: </w:t>
      </w:r>
      <w:r>
        <w:rPr>
          <w:rFonts w:ascii="Times New Roman" w:hAnsi="Times New Roman" w:cs="Times New Roman"/>
          <w:i/>
          <w:iCs/>
          <w:color w:val="000000"/>
        </w:rPr>
        <w:t xml:space="preserve">The Mare Owner understands and acknowledges that there is no refund of fees whatsoever for the sale of frozen semen. </w:t>
      </w:r>
    </w:p>
    <w:p w14:paraId="68BD532B"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000000"/>
        </w:rPr>
      </w:pPr>
    </w:p>
    <w:p w14:paraId="571A675F" w14:textId="3F8EEA3F"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i/>
          <w:iCs/>
          <w:color w:val="000000"/>
        </w:rPr>
        <w:t>_____________</w:t>
      </w:r>
      <w:r>
        <w:rPr>
          <w:rFonts w:ascii="Times New Roman" w:hAnsi="Times New Roman" w:cs="Times New Roman"/>
          <w:i/>
          <w:iCs/>
          <w:color w:val="000000"/>
        </w:rPr>
        <w:tab/>
      </w:r>
      <w:r>
        <w:rPr>
          <w:rFonts w:ascii="Times New Roman" w:hAnsi="Times New Roman" w:cs="Times New Roman"/>
          <w:color w:val="000000"/>
        </w:rPr>
        <w:t>(Mare Owner Initials)</w:t>
      </w:r>
    </w:p>
    <w:p w14:paraId="2AFC8A1E" w14:textId="19B36073"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7. </w:t>
      </w:r>
      <w:r>
        <w:rPr>
          <w:rFonts w:ascii="Times New Roman" w:hAnsi="Times New Roman" w:cs="Times New Roman"/>
          <w:b/>
          <w:bCs/>
          <w:color w:val="000000"/>
        </w:rPr>
        <w:t>Warranty</w:t>
      </w:r>
      <w:r>
        <w:rPr>
          <w:rFonts w:ascii="Times New Roman" w:hAnsi="Times New Roman" w:cs="Times New Roman"/>
          <w:color w:val="000000"/>
        </w:rPr>
        <w:t>: Watermark Farm is not responsible for lost, delayed, or damaged semen and makes no representations or warranties of any kind with respect to any semen furnished hereunder except that it is the Stallion’s. ALL WARRANTIES OR MERCHANTABILITY AND FITNESS FOR PURPOSE ARE HEREBY EXCLUDED.</w:t>
      </w:r>
    </w:p>
    <w:p w14:paraId="354B7C3D"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8.</w:t>
      </w:r>
      <w:r>
        <w:rPr>
          <w:rFonts w:ascii="Times New Roman" w:hAnsi="Times New Roman" w:cs="Times New Roman"/>
          <w:color w:val="000000"/>
        </w:rPr>
        <w:tab/>
      </w:r>
      <w:r>
        <w:rPr>
          <w:rFonts w:ascii="Times New Roman" w:hAnsi="Times New Roman" w:cs="Times New Roman"/>
          <w:b/>
          <w:bCs/>
          <w:color w:val="000000"/>
        </w:rPr>
        <w:t>Governing Law</w:t>
      </w:r>
      <w:r>
        <w:rPr>
          <w:rFonts w:ascii="Times New Roman" w:hAnsi="Times New Roman" w:cs="Times New Roman"/>
          <w:color w:val="000000"/>
        </w:rPr>
        <w:t>: This contract shall be governed by the laws of the Commonwealth of Pennsylvania and shall be binding upon the parties hereto and their personal representatives.</w:t>
      </w:r>
    </w:p>
    <w:p w14:paraId="2BE9F3BF"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In witness whereof, the Parties hereto have hereunto set their hands and seals.</w:t>
      </w:r>
    </w:p>
    <w:p w14:paraId="0BBB0F28"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p>
    <w:p w14:paraId="422C821F" w14:textId="6B072248"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Watermark Farm: _______________________________ Date: _________________</w:t>
      </w:r>
    </w:p>
    <w:p w14:paraId="224133B2"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938BA15" w14:textId="056FEC63"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Purchaser (signature): ____________________________________</w:t>
      </w:r>
    </w:p>
    <w:p w14:paraId="67B42803"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1CC37A8"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Purchaser (please print): ______________________________________</w:t>
      </w:r>
    </w:p>
    <w:p w14:paraId="330EC20E"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02E63B8"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Address: __________________________________________________________</w:t>
      </w:r>
    </w:p>
    <w:p w14:paraId="58376582"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92F8027"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Phone: ___________________________Fax: _____________________________</w:t>
      </w:r>
    </w:p>
    <w:p w14:paraId="7333F8AD"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0478D59" w14:textId="2E544DA8"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Address for Semen Shipment: (if different than the address listed above)</w:t>
      </w:r>
    </w:p>
    <w:p w14:paraId="2BD7EC1A"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24C1F3B" w14:textId="77777777" w:rsidR="007A4DA9" w:rsidRDefault="007A4DA9" w:rsidP="007A4DA9">
      <w:pPr>
        <w:widowControl w:val="0"/>
        <w:pBdr>
          <w:top w:val="single" w:sz="12" w:space="1" w:color="auto"/>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EF658C4"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999F063"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Veterinarian’s name: ________________________________________________</w:t>
      </w:r>
    </w:p>
    <w:p w14:paraId="74066160" w14:textId="21A7F5FC"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br/>
        <w:t>Address: __________________________________________________________</w:t>
      </w:r>
    </w:p>
    <w:p w14:paraId="11004077" w14:textId="77777777"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3D29C1B" w14:textId="1FE39A0F" w:rsidR="007A4DA9"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Phone:__________________________</w:t>
      </w:r>
      <w:r>
        <w:rPr>
          <w:rFonts w:ascii="Times New Roman" w:hAnsi="Times New Roman" w:cs="Times New Roman"/>
          <w:color w:val="000000"/>
        </w:rPr>
        <w:tab/>
        <w:t>Fax:______________ Date: ______________</w:t>
      </w:r>
    </w:p>
    <w:p w14:paraId="6D45B803" w14:textId="31BB97F1" w:rsidR="009F32D2" w:rsidRPr="00FA3CD7" w:rsidRDefault="007A4DA9" w:rsidP="007A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Georgia"/>
          <w:color w:val="130E3D"/>
        </w:rPr>
      </w:pPr>
      <w:r>
        <w:rPr>
          <w:rFonts w:ascii="Times New Roman" w:hAnsi="Times New Roman" w:cs="Times New Roman"/>
          <w:i/>
          <w:iCs/>
          <w:color w:val="000000"/>
          <w:sz w:val="20"/>
          <w:szCs w:val="20"/>
        </w:rPr>
        <w:t>Page 2 of 2</w:t>
      </w:r>
    </w:p>
    <w:sectPr w:rsidR="009F32D2" w:rsidRPr="00FA3CD7" w:rsidSect="00BE3421">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936E3" w14:textId="77777777" w:rsidR="007A4DA9" w:rsidRDefault="007A4DA9" w:rsidP="003C5C88">
      <w:r>
        <w:separator/>
      </w:r>
    </w:p>
  </w:endnote>
  <w:endnote w:type="continuationSeparator" w:id="0">
    <w:p w14:paraId="036F9F8B" w14:textId="77777777" w:rsidR="007A4DA9" w:rsidRDefault="007A4DA9" w:rsidP="003C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19B77" w14:textId="77777777" w:rsidR="007A4DA9" w:rsidRDefault="007A4DA9" w:rsidP="003C5C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25F620" w14:textId="77777777" w:rsidR="007A4DA9" w:rsidRDefault="007A4DA9" w:rsidP="003C5C8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27A98" w14:textId="77777777" w:rsidR="007A4DA9" w:rsidRDefault="007A4DA9" w:rsidP="003C5C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5AC7">
      <w:rPr>
        <w:rStyle w:val="PageNumber"/>
        <w:noProof/>
      </w:rPr>
      <w:t>1</w:t>
    </w:r>
    <w:r>
      <w:rPr>
        <w:rStyle w:val="PageNumber"/>
      </w:rPr>
      <w:fldChar w:fldCharType="end"/>
    </w:r>
  </w:p>
  <w:p w14:paraId="57A60C75" w14:textId="77777777" w:rsidR="007A4DA9" w:rsidRDefault="007A4DA9" w:rsidP="003C5C8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F76EB" w14:textId="77777777" w:rsidR="007A4DA9" w:rsidRDefault="007A4DA9" w:rsidP="003C5C88">
      <w:r>
        <w:separator/>
      </w:r>
    </w:p>
  </w:footnote>
  <w:footnote w:type="continuationSeparator" w:id="0">
    <w:p w14:paraId="34D3221D" w14:textId="77777777" w:rsidR="007A4DA9" w:rsidRDefault="007A4DA9" w:rsidP="003C5C8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E30BD"/>
    <w:multiLevelType w:val="hybridMultilevel"/>
    <w:tmpl w:val="CC323DC8"/>
    <w:lvl w:ilvl="0" w:tplc="B4EC7638">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CD7"/>
    <w:rsid w:val="000C4C3A"/>
    <w:rsid w:val="001276B3"/>
    <w:rsid w:val="001D7BA0"/>
    <w:rsid w:val="002825F8"/>
    <w:rsid w:val="003569D9"/>
    <w:rsid w:val="003C5C88"/>
    <w:rsid w:val="005A7EDF"/>
    <w:rsid w:val="006D7CD7"/>
    <w:rsid w:val="006F554B"/>
    <w:rsid w:val="00766F63"/>
    <w:rsid w:val="007A4DA9"/>
    <w:rsid w:val="007F07BD"/>
    <w:rsid w:val="0087014C"/>
    <w:rsid w:val="009434FD"/>
    <w:rsid w:val="0095395A"/>
    <w:rsid w:val="009F32D2"/>
    <w:rsid w:val="00BE3421"/>
    <w:rsid w:val="00D244D2"/>
    <w:rsid w:val="00DB7F2B"/>
    <w:rsid w:val="00DD10B4"/>
    <w:rsid w:val="00E36D67"/>
    <w:rsid w:val="00F05AC7"/>
    <w:rsid w:val="00F1236A"/>
    <w:rsid w:val="00F14DAF"/>
    <w:rsid w:val="00FA3CD7"/>
    <w:rsid w:val="00FD65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9099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7CD7"/>
    <w:rPr>
      <w:rFonts w:ascii="Lucida Grande" w:hAnsi="Lucida Grande"/>
      <w:sz w:val="18"/>
      <w:szCs w:val="18"/>
    </w:rPr>
  </w:style>
  <w:style w:type="character" w:customStyle="1" w:styleId="BalloonTextChar">
    <w:name w:val="Balloon Text Char"/>
    <w:basedOn w:val="DefaultParagraphFont"/>
    <w:link w:val="BalloonText"/>
    <w:uiPriority w:val="99"/>
    <w:semiHidden/>
    <w:rsid w:val="006D7CD7"/>
    <w:rPr>
      <w:rFonts w:ascii="Lucida Grande" w:hAnsi="Lucida Grande"/>
      <w:sz w:val="18"/>
      <w:szCs w:val="18"/>
    </w:rPr>
  </w:style>
  <w:style w:type="paragraph" w:styleId="ListParagraph">
    <w:name w:val="List Paragraph"/>
    <w:basedOn w:val="Normal"/>
    <w:uiPriority w:val="34"/>
    <w:qFormat/>
    <w:rsid w:val="00E36D67"/>
    <w:pPr>
      <w:ind w:left="720"/>
      <w:contextualSpacing/>
    </w:pPr>
  </w:style>
  <w:style w:type="paragraph" w:styleId="Footer">
    <w:name w:val="footer"/>
    <w:basedOn w:val="Normal"/>
    <w:link w:val="FooterChar"/>
    <w:uiPriority w:val="99"/>
    <w:unhideWhenUsed/>
    <w:rsid w:val="003C5C88"/>
    <w:pPr>
      <w:tabs>
        <w:tab w:val="center" w:pos="4320"/>
        <w:tab w:val="right" w:pos="8640"/>
      </w:tabs>
    </w:pPr>
  </w:style>
  <w:style w:type="character" w:customStyle="1" w:styleId="FooterChar">
    <w:name w:val="Footer Char"/>
    <w:basedOn w:val="DefaultParagraphFont"/>
    <w:link w:val="Footer"/>
    <w:uiPriority w:val="99"/>
    <w:rsid w:val="003C5C88"/>
  </w:style>
  <w:style w:type="character" w:styleId="PageNumber">
    <w:name w:val="page number"/>
    <w:basedOn w:val="DefaultParagraphFont"/>
    <w:uiPriority w:val="99"/>
    <w:semiHidden/>
    <w:unhideWhenUsed/>
    <w:rsid w:val="003C5C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7CD7"/>
    <w:rPr>
      <w:rFonts w:ascii="Lucida Grande" w:hAnsi="Lucida Grande"/>
      <w:sz w:val="18"/>
      <w:szCs w:val="18"/>
    </w:rPr>
  </w:style>
  <w:style w:type="character" w:customStyle="1" w:styleId="BalloonTextChar">
    <w:name w:val="Balloon Text Char"/>
    <w:basedOn w:val="DefaultParagraphFont"/>
    <w:link w:val="BalloonText"/>
    <w:uiPriority w:val="99"/>
    <w:semiHidden/>
    <w:rsid w:val="006D7CD7"/>
    <w:rPr>
      <w:rFonts w:ascii="Lucida Grande" w:hAnsi="Lucida Grande"/>
      <w:sz w:val="18"/>
      <w:szCs w:val="18"/>
    </w:rPr>
  </w:style>
  <w:style w:type="paragraph" w:styleId="ListParagraph">
    <w:name w:val="List Paragraph"/>
    <w:basedOn w:val="Normal"/>
    <w:uiPriority w:val="34"/>
    <w:qFormat/>
    <w:rsid w:val="00E36D67"/>
    <w:pPr>
      <w:ind w:left="720"/>
      <w:contextualSpacing/>
    </w:pPr>
  </w:style>
  <w:style w:type="paragraph" w:styleId="Footer">
    <w:name w:val="footer"/>
    <w:basedOn w:val="Normal"/>
    <w:link w:val="FooterChar"/>
    <w:uiPriority w:val="99"/>
    <w:unhideWhenUsed/>
    <w:rsid w:val="003C5C88"/>
    <w:pPr>
      <w:tabs>
        <w:tab w:val="center" w:pos="4320"/>
        <w:tab w:val="right" w:pos="8640"/>
      </w:tabs>
    </w:pPr>
  </w:style>
  <w:style w:type="character" w:customStyle="1" w:styleId="FooterChar">
    <w:name w:val="Footer Char"/>
    <w:basedOn w:val="DefaultParagraphFont"/>
    <w:link w:val="Footer"/>
    <w:uiPriority w:val="99"/>
    <w:rsid w:val="003C5C88"/>
  </w:style>
  <w:style w:type="character" w:styleId="PageNumber">
    <w:name w:val="page number"/>
    <w:basedOn w:val="DefaultParagraphFont"/>
    <w:uiPriority w:val="99"/>
    <w:semiHidden/>
    <w:unhideWhenUsed/>
    <w:rsid w:val="003C5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A8C6B-8F2D-C142-88E4-9B4CA67D6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605</Words>
  <Characters>3449</Characters>
  <Application>Microsoft Macintosh Word</Application>
  <DocSecurity>0</DocSecurity>
  <Lines>28</Lines>
  <Paragraphs>8</Paragraphs>
  <ScaleCrop>false</ScaleCrop>
  <Company>Watermark Farm</Company>
  <LinksUpToDate>false</LinksUpToDate>
  <CharactersWithSpaces>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Rawle</dc:creator>
  <cp:keywords/>
  <dc:description/>
  <cp:lastModifiedBy>Eleanor Rawle</cp:lastModifiedBy>
  <cp:revision>2</cp:revision>
  <cp:lastPrinted>2011-10-30T20:23:00Z</cp:lastPrinted>
  <dcterms:created xsi:type="dcterms:W3CDTF">2014-01-01T22:13:00Z</dcterms:created>
  <dcterms:modified xsi:type="dcterms:W3CDTF">2014-01-01T22:13:00Z</dcterms:modified>
</cp:coreProperties>
</file>